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E56DD" w:rsidRDefault="002E56DD" w:rsidP="00E75D0F">
      <w:pPr>
        <w:bidi/>
        <w:rPr>
          <w:rFonts w:ascii="Arial" w:hAnsi="Arial" w:cs="Arial"/>
          <w:sz w:val="20"/>
          <w:szCs w:val="20"/>
          <w:rtl/>
        </w:rPr>
      </w:pPr>
    </w:p>
    <w:p w:rsidR="002E56DD" w:rsidRPr="00883602" w:rsidRDefault="002E56DD" w:rsidP="00883602">
      <w:pPr>
        <w:bidi/>
        <w:jc w:val="center"/>
        <w:rPr>
          <w:rFonts w:ascii="Arial" w:hAnsi="Arial" w:cs="Arial"/>
          <w:b/>
          <w:bCs/>
          <w:sz w:val="26"/>
          <w:szCs w:val="26"/>
          <w:u w:val="single"/>
          <w:rtl/>
        </w:rPr>
      </w:pPr>
      <w:r w:rsidRPr="00883602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3417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2E56DD" w:rsidRPr="00E75D0F" w:rsidTr="00E75D0F">
        <w:trPr>
          <w:trHeight w:val="350"/>
        </w:trPr>
        <w:tc>
          <w:tcPr>
            <w:tcW w:w="1842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694" w:type="dxa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החינוך</w:t>
            </w:r>
          </w:p>
        </w:tc>
      </w:tr>
      <w:tr w:rsidR="002E56DD" w:rsidRPr="00E75D0F" w:rsidTr="00E75D0F">
        <w:trPr>
          <w:trHeight w:val="361"/>
        </w:trPr>
        <w:tc>
          <w:tcPr>
            <w:tcW w:w="1842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694" w:type="dxa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2E56DD" w:rsidRPr="00E75D0F" w:rsidTr="00E75D0F">
        <w:trPr>
          <w:trHeight w:val="370"/>
        </w:trPr>
        <w:tc>
          <w:tcPr>
            <w:tcW w:w="1842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2E56DD" w:rsidRPr="00E75D0F" w:rsidRDefault="002957B0" w:rsidP="007B63E2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>5.6.2023</w:t>
            </w:r>
          </w:p>
        </w:tc>
      </w:tr>
    </w:tbl>
    <w:p w:rsidR="002E56DD" w:rsidRDefault="002E56DD" w:rsidP="00D837B1">
      <w:pPr>
        <w:bidi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Pr="002A5F9B" w:rsidRDefault="002E56DD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2E56DD" w:rsidRDefault="00C3599C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3378200</wp:posOffset>
                </wp:positionH>
                <wp:positionV relativeFrom="paragraph">
                  <wp:posOffset>127000</wp:posOffset>
                </wp:positionV>
                <wp:extent cx="342900" cy="228600"/>
                <wp:effectExtent l="0" t="3175" r="3175" b="0"/>
                <wp:wrapNone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02363" w:rsidRPr="004E5FA3" w:rsidRDefault="00802363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66pt;margin-top:10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53cb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" filled="f" stroked="f">
                <v:textbox>
                  <w:txbxContent>
                    <w:p w:rsidR="00802363" w:rsidRPr="004E5FA3" w:rsidRDefault="00802363" w:rsidP="00E75D0F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2E56DD" w:rsidRDefault="002E56DD" w:rsidP="00BC1C8E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>
        <w:rPr>
          <w:rFonts w:ascii="Arial" w:hAnsi="Arial" w:cs="Arial"/>
          <w:b/>
          <w:sz w:val="28"/>
          <w:szCs w:val="28"/>
        </w:rPr>
        <w:sym w:font="Wingdings" w:char="F0FD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תכ"ם מס' 7.8.1 ו-7.8.2.</w:t>
      </w:r>
    </w:p>
    <w:p w:rsidR="002E56DD" w:rsidRPr="00813E93" w:rsidRDefault="002E56DD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2E56DD" w:rsidRPr="00E75D0F" w:rsidTr="00E75D0F">
        <w:tc>
          <w:tcPr>
            <w:tcW w:w="9178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highlight w:val="yellow"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2E56DD" w:rsidRPr="00E75D0F" w:rsidTr="00E75D0F">
        <w:tc>
          <w:tcPr>
            <w:tcW w:w="9178" w:type="dxa"/>
          </w:tcPr>
          <w:p w:rsidR="002E56DD" w:rsidRPr="00E75D0F" w:rsidRDefault="002E56DD" w:rsidP="00883602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היחידה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 xml:space="preserve">מינהל </w:t>
            </w:r>
            <w:r w:rsidR="00D20EA9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טכנולוגיות</w:t>
            </w:r>
            <w:r w:rsidR="00883602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 דיגיטליות</w:t>
            </w:r>
            <w:r w:rsidR="00D20EA9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 ומידע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במשרד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החינוך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מבקש ל</w:t>
            </w:r>
            <w:r w:rsidR="00883602">
              <w:rPr>
                <w:rFonts w:ascii="Arial" w:hAnsi="Arial" w:cs="Arial" w:hint="cs"/>
                <w:b/>
                <w:sz w:val="22"/>
                <w:szCs w:val="22"/>
                <w:rtl/>
              </w:rPr>
              <w:t>רכוש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883602" w:rsidRPr="00883602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רישוי</w:t>
            </w:r>
            <w:r w:rsidRPr="00460C38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 xml:space="preserve"> לרישיונות תוכנת מילון של חברת </w:t>
            </w:r>
            <w:r w:rsidRPr="002644CB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בבילון בע"מ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</w:p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תכונות הטובין הנדרשות הן:</w:t>
            </w:r>
          </w:p>
          <w:p w:rsidR="002E56DD" w:rsidRDefault="002E56DD" w:rsidP="00E75D0F">
            <w:pPr>
              <w:numPr>
                <w:ilvl w:val="0"/>
                <w:numId w:val="17"/>
              </w:numPr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תיקוני תקלות בתוכנה</w:t>
            </w:r>
          </w:p>
          <w:p w:rsidR="002E56DD" w:rsidRDefault="002E56DD" w:rsidP="008F0963">
            <w:pPr>
              <w:numPr>
                <w:ilvl w:val="0"/>
                <w:numId w:val="17"/>
              </w:numPr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קבלת גרסאות חדשות ועדכוני תוכן</w:t>
            </w:r>
          </w:p>
          <w:p w:rsidR="002957B0" w:rsidRDefault="002957B0" w:rsidP="002957B0">
            <w:pPr>
              <w:bidi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הבקשה כוללת 2 אופציות נוספות בנות שנה אחת כ"א, ואפשרות הרחבה עד 30% החל מהשנה השנייה, כדלהלן:</w:t>
            </w:r>
          </w:p>
          <w:tbl>
            <w:tblPr>
              <w:bidiVisual/>
              <w:tblW w:w="4980" w:type="dxa"/>
              <w:tblLook w:val="04A0" w:firstRow="1" w:lastRow="0" w:firstColumn="1" w:lastColumn="0" w:noHBand="0" w:noVBand="1"/>
            </w:tblPr>
            <w:tblGrid>
              <w:gridCol w:w="3680"/>
              <w:gridCol w:w="1300"/>
            </w:tblGrid>
            <w:tr w:rsidR="002957B0" w:rsidTr="002957B0">
              <w:trPr>
                <w:trHeight w:val="285"/>
              </w:trPr>
              <w:tc>
                <w:tcPr>
                  <w:tcW w:w="36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957B0" w:rsidRDefault="002957B0" w:rsidP="002957B0">
                  <w:pPr>
                    <w:bidi/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  <w:t>המחיר ל-1000 ר</w:t>
                  </w:r>
                  <w:r w:rsidR="000C1DBE">
                    <w:rPr>
                      <w:rFonts w:ascii="Arial" w:hAnsi="Arial" w:cs="Arial" w:hint="cs"/>
                      <w:color w:val="000000"/>
                      <w:sz w:val="22"/>
                      <w:szCs w:val="22"/>
                      <w:rtl/>
                    </w:rPr>
                    <w:t>י</w:t>
                  </w:r>
                  <w:bookmarkStart w:id="0" w:name="_GoBack"/>
                  <w:bookmarkEnd w:id="0"/>
                  <w:r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  <w:t>שיונות כולל מע"מ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957B0" w:rsidRDefault="002957B0" w:rsidP="002957B0">
                  <w:pPr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</w:pPr>
                  <w:r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 xml:space="preserve">        87,750 </w:t>
                  </w:r>
                </w:p>
              </w:tc>
            </w:tr>
            <w:tr w:rsidR="002957B0" w:rsidTr="002957B0">
              <w:trPr>
                <w:trHeight w:val="285"/>
              </w:trPr>
              <w:tc>
                <w:tcPr>
                  <w:tcW w:w="36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957B0" w:rsidRDefault="002957B0" w:rsidP="002957B0">
                  <w:pPr>
                    <w:bidi/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  <w:t>שנה שנייה כולל אפשרות הרחבה 30%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957B0" w:rsidRDefault="002957B0" w:rsidP="002957B0">
                  <w:pPr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</w:pPr>
                  <w:r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 xml:space="preserve">      114,075 </w:t>
                  </w:r>
                </w:p>
              </w:tc>
            </w:tr>
            <w:tr w:rsidR="002957B0" w:rsidTr="002957B0">
              <w:trPr>
                <w:trHeight w:val="285"/>
              </w:trPr>
              <w:tc>
                <w:tcPr>
                  <w:tcW w:w="36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957B0" w:rsidRDefault="002957B0" w:rsidP="002957B0">
                  <w:pPr>
                    <w:bidi/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  <w:t>שנה שלישית כולל אפשרות הרחבה 30%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957B0" w:rsidRDefault="002957B0" w:rsidP="002957B0">
                  <w:pPr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</w:pPr>
                  <w:r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 xml:space="preserve">      114,075 </w:t>
                  </w:r>
                </w:p>
              </w:tc>
            </w:tr>
            <w:tr w:rsidR="002957B0" w:rsidTr="002957B0">
              <w:trPr>
                <w:trHeight w:val="285"/>
              </w:trPr>
              <w:tc>
                <w:tcPr>
                  <w:tcW w:w="36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957B0" w:rsidRDefault="002957B0" w:rsidP="002957B0">
                  <w:pPr>
                    <w:bidi/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  <w:t>סה"כ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957B0" w:rsidRDefault="002957B0" w:rsidP="002957B0">
                  <w:pPr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</w:pPr>
                  <w:r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 xml:space="preserve">      315,900 </w:t>
                  </w:r>
                </w:p>
              </w:tc>
            </w:tr>
          </w:tbl>
          <w:p w:rsidR="002957B0" w:rsidRDefault="002957B0" w:rsidP="002957B0">
            <w:pPr>
              <w:bidi/>
              <w:rPr>
                <w:rFonts w:ascii="Arial" w:hAnsi="Arial" w:cs="Arial"/>
                <w:b/>
                <w:rtl/>
              </w:rPr>
            </w:pPr>
          </w:p>
          <w:p w:rsidR="002957B0" w:rsidRDefault="002957B0" w:rsidP="002957B0">
            <w:pPr>
              <w:bidi/>
              <w:rPr>
                <w:rFonts w:ascii="Arial" w:hAnsi="Arial" w:cs="Arial"/>
                <w:b/>
                <w:rtl/>
              </w:rPr>
            </w:pPr>
          </w:p>
          <w:p w:rsidR="002957B0" w:rsidRDefault="002957B0" w:rsidP="002957B0">
            <w:pPr>
              <w:bidi/>
              <w:rPr>
                <w:rFonts w:ascii="Arial" w:hAnsi="Arial" w:cs="Arial"/>
                <w:b/>
              </w:rPr>
            </w:pPr>
          </w:p>
          <w:p w:rsidR="00D742F9" w:rsidRPr="00E75D0F" w:rsidRDefault="00D742F9" w:rsidP="00883602">
            <w:pPr>
              <w:bidi/>
              <w:rPr>
                <w:rFonts w:ascii="Arial" w:hAnsi="Arial" w:cs="Arial"/>
                <w:b/>
              </w:rPr>
            </w:pPr>
          </w:p>
        </w:tc>
      </w:tr>
    </w:tbl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האם קיים בנושא ההתקשרות מכרז חשכ"לי</w:t>
      </w:r>
      <w:r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2E56DD" w:rsidRPr="00813E93" w:rsidRDefault="00C3599C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3081655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635" r="4445" b="0"/>
                <wp:wrapNone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02363" w:rsidRPr="004E5FA3" w:rsidRDefault="00802363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7" type="#_x0000_t202" style="position:absolute;left:0;text-align:left;margin-left:242.65pt;margin-top:12.05pt;width:27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NklN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" filled="f" stroked="f">
                <v:textbox>
                  <w:txbxContent>
                    <w:p w:rsidR="00802363" w:rsidRPr="004E5FA3" w:rsidRDefault="00802363" w:rsidP="00E75D0F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2E56DD" w:rsidRPr="00813E93" w:rsidTr="0008299D">
        <w:tc>
          <w:tcPr>
            <w:tcW w:w="3085" w:type="dxa"/>
          </w:tcPr>
          <w:p w:rsidR="002E56DD" w:rsidRPr="00813E93" w:rsidRDefault="00C3599C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802363" w:rsidRPr="004E5FA3" w:rsidRDefault="00802363" w:rsidP="00E75D0F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8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JVr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6N7GJGNbrW8kdUjCFhJ&#10;EBhoEaYeLBqpvmM0wATJsP62o4ph1L4X8AiSkBA7ctyGzBYRbNS5ZXNuoaIEqAwbjKblykxjatcr&#10;vm0g0vTshLyBh1NzJ+qnrA7PDaaE43aYaHYMne+d19PcXf4C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lqSVa7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802363" w:rsidRPr="004E5FA3" w:rsidRDefault="00802363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E56D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2E56D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2E56D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2E56D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2E56DD" w:rsidRPr="00813E93" w:rsidRDefault="002E56DD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2E56DD" w:rsidRPr="00813E93" w:rsidRDefault="002E56DD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4"/>
        <w:gridCol w:w="3032"/>
        <w:gridCol w:w="2685"/>
      </w:tblGrid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626FA2" w:rsidP="007B63E2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r w:rsidR="007B63E2" w:rsidRPr="007B63E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7B63E2" w:rsidRPr="007B63E2">
              <w:rPr>
                <w:rFonts w:ascii="Arial" w:hAnsi="Arial" w:cs="Arial"/>
                <w:b/>
                <w:sz w:val="22"/>
                <w:szCs w:val="22"/>
                <w:rtl/>
              </w:rPr>
              <w:t>בבילון תוכנה בע"ם</w:t>
            </w:r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460C38" w:rsidRDefault="007649F7" w:rsidP="00104AE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  <w:u w:val="single"/>
              </w:rPr>
            </w:pPr>
            <w:r w:rsidRPr="007649F7">
              <w:rPr>
                <w:rFonts w:ascii="Arial" w:hAnsi="Arial" w:cs="Arial"/>
                <w:b/>
                <w:u w:val="single"/>
                <w:rtl/>
              </w:rPr>
              <w:t>515134138</w:t>
            </w:r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C3599C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3159A349" wp14:editId="56D9EB8E">
                      <wp:simplePos x="0" y="0"/>
                      <wp:positionH relativeFrom="column">
                        <wp:posOffset>1400175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1905" r="0" b="0"/>
                      <wp:wrapNone/>
                      <wp:docPr id="2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802363" w:rsidRPr="004E5FA3" w:rsidRDefault="00802363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159A349" id="Text Box 6" o:spid="_x0000_s1029" type="#_x0000_t202" style="position:absolute;left:0;text-align:left;margin-left:110.25pt;margin-top:-.6pt;width:27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2oJ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" filled="f" stroked="f">
                      <v:textbox>
                        <w:txbxContent>
                          <w:p w:rsidR="00802363" w:rsidRPr="004E5FA3" w:rsidRDefault="00802363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E56DD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2E56DD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2E56DD"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2957B0" w:rsidP="002957B0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highlight w:val="yellow"/>
                <w:rtl/>
              </w:rPr>
              <w:t>315,900 ₪ כולל מע"מ ל-3 שנים כולל אפשרות הרחבה</w:t>
            </w:r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7649F7" w:rsidP="002957B0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highlight w:val="yellow"/>
                <w:rtl/>
              </w:rPr>
              <w:t>1/8/202</w:t>
            </w:r>
            <w:r w:rsidR="002957B0">
              <w:rPr>
                <w:rFonts w:ascii="Arial" w:hAnsi="Arial" w:cs="Arial" w:hint="cs"/>
                <w:b/>
                <w:highlight w:val="yellow"/>
                <w:rtl/>
              </w:rPr>
              <w:t>3</w:t>
            </w:r>
            <w:r>
              <w:rPr>
                <w:rFonts w:ascii="Arial" w:hAnsi="Arial" w:cs="Arial" w:hint="cs"/>
                <w:b/>
                <w:highlight w:val="yellow"/>
                <w:rtl/>
              </w:rPr>
              <w:t>-31/7/202</w:t>
            </w:r>
            <w:r w:rsidR="002957B0">
              <w:rPr>
                <w:rFonts w:ascii="Arial" w:hAnsi="Arial" w:cs="Arial" w:hint="cs"/>
                <w:b/>
                <w:highlight w:val="yellow"/>
                <w:rtl/>
              </w:rPr>
              <w:t>4</w:t>
            </w:r>
          </w:p>
        </w:tc>
      </w:tr>
    </w:tbl>
    <w:p w:rsidR="002E56DD" w:rsidRDefault="002E56DD" w:rsidP="00E75D0F">
      <w:pPr>
        <w:bidi/>
        <w:rPr>
          <w:rFonts w:ascii="Arial" w:hAnsi="Arial" w:cs="Arial"/>
          <w:bCs/>
          <w:rtl/>
        </w:rPr>
      </w:pPr>
    </w:p>
    <w:p w:rsidR="002E56DD" w:rsidRPr="00BD3C63" w:rsidRDefault="002E56DD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 xml:space="preserve">נימוקים כי הספק הוא ספק יחיד </w:t>
      </w:r>
    </w:p>
    <w:p w:rsidR="002E56DD" w:rsidRDefault="002E56DD" w:rsidP="00E75D0F">
      <w:pPr>
        <w:bidi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2E56DD" w:rsidRPr="00E75D0F" w:rsidTr="00661651">
        <w:tc>
          <w:tcPr>
            <w:tcW w:w="8522" w:type="dxa"/>
          </w:tcPr>
          <w:p w:rsidR="002E56DD" w:rsidRPr="00E75D0F" w:rsidRDefault="002E56DD" w:rsidP="00CD3B3C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1. התוכנה נרכשה במקור עקב היותה התוכנה היחידה המיישמת את הפונקציונאליות הנדרשת.</w:t>
            </w:r>
          </w:p>
        </w:tc>
      </w:tr>
      <w:tr w:rsidR="002E56DD" w:rsidRPr="00E75D0F" w:rsidTr="00661651">
        <w:tc>
          <w:tcPr>
            <w:tcW w:w="8522" w:type="dxa"/>
          </w:tcPr>
          <w:p w:rsidR="002E56DD" w:rsidRPr="00E75D0F" w:rsidRDefault="002E56DD" w:rsidP="007B63E2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2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. לשם איתור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שירותי תחזוקה</w:t>
            </w:r>
            <w:r w:rsidR="00D742F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ושכירת רישיונות לכל עובדי משרד החינוך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לתוכנת מילון של בבילון, </w:t>
            </w:r>
            <w:r w:rsidR="007B63E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חברה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יצרן</w:t>
            </w:r>
            <w:r w:rsidR="007B63E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7B63E2">
              <w:rPr>
                <w:rFonts w:ascii="Arial" w:hAnsi="Arial" w:cs="Arial" w:hint="cs"/>
                <w:b/>
                <w:rtl/>
              </w:rPr>
              <w:t xml:space="preserve">פרודקט מחשבים שינה שם </w:t>
            </w:r>
            <w:r w:rsidR="007B63E2">
              <w:rPr>
                <w:rFonts w:ascii="Arial" w:hAnsi="Arial" w:cs="Arial" w:hint="cs"/>
                <w:b/>
                <w:sz w:val="22"/>
                <w:szCs w:val="22"/>
                <w:rtl/>
              </w:rPr>
              <w:t>ל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 w:rsidR="007B63E2" w:rsidRPr="007B63E2">
              <w:rPr>
                <w:rFonts w:ascii="Arial" w:hAnsi="Arial" w:cs="Arial"/>
                <w:b/>
                <w:sz w:val="22"/>
                <w:szCs w:val="22"/>
                <w:rtl/>
              </w:rPr>
              <w:t>בבילון תוכנה בע"ם</w:t>
            </w:r>
            <w:r w:rsidR="007B63E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. </w:t>
            </w:r>
            <w:r w:rsidR="007B63E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 w:rsidR="007B63E2" w:rsidRPr="007B63E2">
              <w:rPr>
                <w:rFonts w:ascii="Arial" w:hAnsi="Arial" w:cs="Arial"/>
                <w:b/>
                <w:sz w:val="22"/>
                <w:szCs w:val="22"/>
                <w:rtl/>
              </w:rPr>
              <w:t>בבילון תוכנה בע"ם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7B63E2">
              <w:rPr>
                <w:rFonts w:ascii="Arial" w:hAnsi="Arial" w:cs="Arial"/>
                <w:b/>
                <w:sz w:val="22"/>
                <w:szCs w:val="22"/>
                <w:rtl/>
              </w:rPr>
              <w:t>מוסמ</w:t>
            </w:r>
            <w:r w:rsidR="007B63E2">
              <w:rPr>
                <w:rFonts w:ascii="Arial" w:hAnsi="Arial" w:cs="Arial" w:hint="cs"/>
                <w:b/>
                <w:sz w:val="22"/>
                <w:szCs w:val="22"/>
                <w:rtl/>
              </w:rPr>
              <w:t>כת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7B63E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לתת את שירותי התחזוקה. </w:t>
            </w:r>
          </w:p>
        </w:tc>
      </w:tr>
      <w:tr w:rsidR="002E56DD" w:rsidRPr="00E75D0F" w:rsidTr="00661651">
        <w:tc>
          <w:tcPr>
            <w:tcW w:w="8522" w:type="dxa"/>
          </w:tcPr>
          <w:p w:rsidR="002E56DD" w:rsidRPr="00E75D0F" w:rsidRDefault="002D565E" w:rsidP="008F0963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</w:t>
            </w:r>
            <w:r w:rsidR="002E56DD"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. </w:t>
            </w:r>
            <w:r w:rsidR="002E56DD">
              <w:rPr>
                <w:rFonts w:ascii="Arial" w:hAnsi="Arial" w:cs="Arial"/>
                <w:b/>
                <w:sz w:val="22"/>
                <w:szCs w:val="22"/>
                <w:rtl/>
              </w:rPr>
              <w:t>שירותי התחזוקה מבטיחים אספקת עדכוני תוכנה ועדכוני מילון ההכרחיים להפעלת רישיונות התוכנה הללו</w:t>
            </w:r>
            <w:r w:rsidR="002E56DD"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</w:p>
        </w:tc>
      </w:tr>
    </w:tbl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73"/>
        <w:gridCol w:w="2947"/>
        <w:gridCol w:w="2976"/>
      </w:tblGrid>
      <w:tr w:rsidR="002E56DD" w:rsidRPr="00E75D0F" w:rsidTr="00E75D0F">
        <w:tc>
          <w:tcPr>
            <w:tcW w:w="2698" w:type="dxa"/>
          </w:tcPr>
          <w:p w:rsidR="002E56DD" w:rsidRPr="00E75D0F" w:rsidRDefault="00A00E4C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אילנה קרוקר</w:t>
            </w:r>
          </w:p>
        </w:tc>
        <w:tc>
          <w:tcPr>
            <w:tcW w:w="3420" w:type="dxa"/>
          </w:tcPr>
          <w:p w:rsidR="002E56DD" w:rsidRPr="00E75D0F" w:rsidRDefault="00A00E4C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חטיבת תכנון אסטרטגי</w:t>
            </w:r>
          </w:p>
        </w:tc>
        <w:tc>
          <w:tcPr>
            <w:tcW w:w="2700" w:type="dxa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2E56DD" w:rsidRPr="00E75D0F" w:rsidTr="00E75D0F">
        <w:tc>
          <w:tcPr>
            <w:tcW w:w="2698" w:type="dxa"/>
            <w:shd w:val="clear" w:color="auto" w:fill="E6E6E6"/>
          </w:tcPr>
          <w:p w:rsidR="002E56DD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  <w:p w:rsidR="00D20EA9" w:rsidRPr="00E75D0F" w:rsidRDefault="00D20EA9" w:rsidP="00D20EA9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 w:hint="cs"/>
                <w:bCs/>
                <w:rtl/>
              </w:rPr>
              <w:t>אילנה קרוקר</w:t>
            </w:r>
          </w:p>
        </w:tc>
        <w:tc>
          <w:tcPr>
            <w:tcW w:w="3420" w:type="dxa"/>
            <w:shd w:val="clear" w:color="auto" w:fill="E6E6E6"/>
          </w:tcPr>
          <w:p w:rsidR="002E56DD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  <w:p w:rsidR="00D20EA9" w:rsidRPr="00E75D0F" w:rsidRDefault="00C15C84" w:rsidP="00D20EA9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 w:hint="cs"/>
                <w:bCs/>
                <w:rtl/>
              </w:rPr>
              <w:t>מנהלת ח</w:t>
            </w:r>
            <w:r w:rsidR="00D20EA9">
              <w:rPr>
                <w:rFonts w:ascii="Arial" w:hAnsi="Arial" w:cs="Arial" w:hint="cs"/>
                <w:bCs/>
                <w:rtl/>
              </w:rPr>
              <w:t>טיבה בכירה</w:t>
            </w:r>
          </w:p>
        </w:tc>
        <w:tc>
          <w:tcPr>
            <w:tcW w:w="2700" w:type="dxa"/>
            <w:shd w:val="clear" w:color="auto" w:fill="E6E6E6"/>
          </w:tcPr>
          <w:p w:rsidR="002E56DD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  <w:p w:rsidR="00D20EA9" w:rsidRPr="00E75D0F" w:rsidRDefault="00C15C84" w:rsidP="00D20EA9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>
              <w:rPr>
                <w:noProof/>
              </w:rPr>
              <w:drawing>
                <wp:inline distT="0" distB="0" distL="0" distR="0" wp14:anchorId="2CBA5B27" wp14:editId="0447BE04">
                  <wp:extent cx="1743075" cy="419100"/>
                  <wp:effectExtent l="0" t="0" r="9525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43075" cy="4191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                            </w:t>
      </w:r>
    </w:p>
    <w:p w:rsidR="002E56DD" w:rsidRPr="00813E93" w:rsidRDefault="002E56DD" w:rsidP="00E75D0F">
      <w:pPr>
        <w:bidi/>
        <w:rPr>
          <w:rtl/>
        </w:rPr>
      </w:pPr>
      <w:r>
        <w:rPr>
          <w:rtl/>
        </w:rPr>
        <w:t xml:space="preserve"> </w:t>
      </w:r>
    </w:p>
    <w:p w:rsidR="002E56DD" w:rsidRDefault="002E56DD" w:rsidP="008F0963">
      <w:pPr>
        <w:bidi/>
        <w:rPr>
          <w:rFonts w:ascii="Arial" w:hAnsi="Arial" w:cs="Arial"/>
          <w:rtl/>
        </w:rPr>
      </w:pPr>
    </w:p>
    <w:sectPr w:rsidR="002E56DD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07B26" w:rsidRDefault="00507B26">
      <w:r>
        <w:separator/>
      </w:r>
    </w:p>
  </w:endnote>
  <w:endnote w:type="continuationSeparator" w:id="0">
    <w:p w:rsidR="00507B26" w:rsidRDefault="00507B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2363" w:rsidRDefault="00802363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0C1DBE">
      <w:rPr>
        <w:rFonts w:ascii="Tahoma" w:hAnsi="Tahoma" w:cs="Tahoma"/>
        <w:bCs/>
        <w:noProof/>
        <w:color w:val="000080"/>
        <w:sz w:val="16"/>
        <w:szCs w:val="16"/>
        <w:rtl/>
      </w:rPr>
      <w:t>2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802363" w:rsidRDefault="00802363" w:rsidP="00104AE4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</w:t>
    </w:r>
    <w:r w:rsidR="00104AE4">
      <w:rPr>
        <w:rFonts w:ascii="Tahoma" w:hAnsi="Tahoma" w:cs="Tahoma" w:hint="cs"/>
        <w:bCs/>
        <w:color w:val="000080"/>
        <w:sz w:val="16"/>
        <w:szCs w:val="16"/>
        <w:rtl/>
      </w:rPr>
      <w:t>9100201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 </w:t>
    </w:r>
  </w:p>
  <w:p w:rsidR="00802363" w:rsidRDefault="00802363" w:rsidP="00AA4CCB">
    <w:pPr>
      <w:pStyle w:val="a5"/>
      <w:bidi/>
      <w:jc w:val="center"/>
      <w:rPr>
        <w:rtl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 אתר המשרד -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802363" w:rsidRPr="000A6440" w:rsidRDefault="00802363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ממשל זמין -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07B26" w:rsidRDefault="00507B26">
      <w:r>
        <w:separator/>
      </w:r>
    </w:p>
  </w:footnote>
  <w:footnote w:type="continuationSeparator" w:id="0">
    <w:p w:rsidR="00507B26" w:rsidRDefault="00507B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000" w:type="pct"/>
      <w:jc w:val="righ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153"/>
      <w:gridCol w:w="4153"/>
    </w:tblGrid>
    <w:tr w:rsidR="00802363" w:rsidTr="00104AE4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:rsidR="00802363" w:rsidRDefault="00104AE4" w:rsidP="00104AE4">
          <w:pPr>
            <w:pStyle w:val="a4"/>
            <w:jc w:val="both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</w:t>
          </w:r>
          <w:r w:rsidR="00802363"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דינת ישראל</w:t>
          </w:r>
        </w:p>
        <w:p w:rsidR="00802363" w:rsidRDefault="00802363" w:rsidP="00104AE4">
          <w:pPr>
            <w:pStyle w:val="a4"/>
            <w:jc w:val="both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802363" w:rsidRDefault="00802363" w:rsidP="00104AE4">
          <w:pPr>
            <w:pStyle w:val="a4"/>
            <w:jc w:val="both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מינהל  תקשוב ומערכות מידע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:rsidR="00802363" w:rsidRDefault="00802363" w:rsidP="00104AE4">
          <w:pPr>
            <w:pStyle w:val="a4"/>
            <w:jc w:val="center"/>
            <w:rPr>
              <w:rFonts w:ascii="Tahoma" w:hAnsi="Tahoma" w:cs="Tahoma"/>
              <w:bCs/>
              <w:color w:val="000080"/>
              <w:sz w:val="16"/>
              <w:szCs w:val="16"/>
            </w:rPr>
          </w:pPr>
        </w:p>
      </w:tc>
    </w:tr>
  </w:tbl>
  <w:p w:rsidR="00802363" w:rsidRPr="00AA4CCB" w:rsidRDefault="00802363" w:rsidP="00AA4CCB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 w15:restartNumberingAfterBreak="0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8" w15:restartNumberingAfterBreak="0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 w15:restartNumberingAfterBreak="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  <w:rPr>
        <w:rFonts w:cs="Times New Roman"/>
      </w:rPr>
    </w:lvl>
  </w:abstractNum>
  <w:abstractNum w:abstractNumId="14" w15:restartNumberingAfterBreak="0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6" w15:restartNumberingAfterBreak="0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6318"/>
    <w:rsid w:val="00021E40"/>
    <w:rsid w:val="0003325E"/>
    <w:rsid w:val="00035B42"/>
    <w:rsid w:val="000366D1"/>
    <w:rsid w:val="00037CC7"/>
    <w:rsid w:val="00043334"/>
    <w:rsid w:val="00044305"/>
    <w:rsid w:val="00047E85"/>
    <w:rsid w:val="00064E96"/>
    <w:rsid w:val="000731A7"/>
    <w:rsid w:val="000739AB"/>
    <w:rsid w:val="0008299D"/>
    <w:rsid w:val="000955E1"/>
    <w:rsid w:val="000A6440"/>
    <w:rsid w:val="000C1DBE"/>
    <w:rsid w:val="000C590E"/>
    <w:rsid w:val="000D07DE"/>
    <w:rsid w:val="00102752"/>
    <w:rsid w:val="00104AE4"/>
    <w:rsid w:val="00111A26"/>
    <w:rsid w:val="00115B88"/>
    <w:rsid w:val="001245A3"/>
    <w:rsid w:val="00131EC6"/>
    <w:rsid w:val="0015080F"/>
    <w:rsid w:val="001551E1"/>
    <w:rsid w:val="00155A94"/>
    <w:rsid w:val="00160E80"/>
    <w:rsid w:val="001661ED"/>
    <w:rsid w:val="0018633A"/>
    <w:rsid w:val="00192367"/>
    <w:rsid w:val="00195570"/>
    <w:rsid w:val="001B3F88"/>
    <w:rsid w:val="001C310B"/>
    <w:rsid w:val="001D66FE"/>
    <w:rsid w:val="001F3984"/>
    <w:rsid w:val="002055B1"/>
    <w:rsid w:val="00212AF9"/>
    <w:rsid w:val="002257CF"/>
    <w:rsid w:val="00236EDD"/>
    <w:rsid w:val="002527BF"/>
    <w:rsid w:val="002644CB"/>
    <w:rsid w:val="002650AB"/>
    <w:rsid w:val="00265C2E"/>
    <w:rsid w:val="002671D8"/>
    <w:rsid w:val="00277F6A"/>
    <w:rsid w:val="002957B0"/>
    <w:rsid w:val="002A133E"/>
    <w:rsid w:val="002A5F9B"/>
    <w:rsid w:val="002A7C9F"/>
    <w:rsid w:val="002B54B3"/>
    <w:rsid w:val="002C2287"/>
    <w:rsid w:val="002D565E"/>
    <w:rsid w:val="002E56DD"/>
    <w:rsid w:val="00304363"/>
    <w:rsid w:val="003150C9"/>
    <w:rsid w:val="003172EA"/>
    <w:rsid w:val="003336E5"/>
    <w:rsid w:val="00354773"/>
    <w:rsid w:val="00374031"/>
    <w:rsid w:val="00374FF6"/>
    <w:rsid w:val="00384850"/>
    <w:rsid w:val="00385CFC"/>
    <w:rsid w:val="003B6F68"/>
    <w:rsid w:val="003C3261"/>
    <w:rsid w:val="003C34EE"/>
    <w:rsid w:val="003D5897"/>
    <w:rsid w:val="003E15EE"/>
    <w:rsid w:val="003E44F8"/>
    <w:rsid w:val="003E7F41"/>
    <w:rsid w:val="003F220D"/>
    <w:rsid w:val="00404356"/>
    <w:rsid w:val="00417E4E"/>
    <w:rsid w:val="00460C38"/>
    <w:rsid w:val="00487D33"/>
    <w:rsid w:val="00493679"/>
    <w:rsid w:val="0049397A"/>
    <w:rsid w:val="00494FE6"/>
    <w:rsid w:val="004A6AC2"/>
    <w:rsid w:val="004A7169"/>
    <w:rsid w:val="004B0C85"/>
    <w:rsid w:val="004C3D07"/>
    <w:rsid w:val="004C685E"/>
    <w:rsid w:val="004D5FD8"/>
    <w:rsid w:val="004D62EB"/>
    <w:rsid w:val="004D6C7D"/>
    <w:rsid w:val="004E5223"/>
    <w:rsid w:val="004E5FA3"/>
    <w:rsid w:val="00507B26"/>
    <w:rsid w:val="005230E9"/>
    <w:rsid w:val="0054012B"/>
    <w:rsid w:val="00543376"/>
    <w:rsid w:val="00546B53"/>
    <w:rsid w:val="0055401D"/>
    <w:rsid w:val="0055709B"/>
    <w:rsid w:val="005574E6"/>
    <w:rsid w:val="00573F46"/>
    <w:rsid w:val="00596709"/>
    <w:rsid w:val="005A1E62"/>
    <w:rsid w:val="005B24A5"/>
    <w:rsid w:val="005B6A89"/>
    <w:rsid w:val="005F4C55"/>
    <w:rsid w:val="00600A0F"/>
    <w:rsid w:val="00601A73"/>
    <w:rsid w:val="00603071"/>
    <w:rsid w:val="0062219D"/>
    <w:rsid w:val="00626DD3"/>
    <w:rsid w:val="00626FA2"/>
    <w:rsid w:val="00634B24"/>
    <w:rsid w:val="00635D1C"/>
    <w:rsid w:val="00641620"/>
    <w:rsid w:val="0064758F"/>
    <w:rsid w:val="00656D49"/>
    <w:rsid w:val="00661651"/>
    <w:rsid w:val="00665374"/>
    <w:rsid w:val="0067145E"/>
    <w:rsid w:val="00674417"/>
    <w:rsid w:val="00690633"/>
    <w:rsid w:val="00690C09"/>
    <w:rsid w:val="00692390"/>
    <w:rsid w:val="006A3328"/>
    <w:rsid w:val="006A4B99"/>
    <w:rsid w:val="006B20C4"/>
    <w:rsid w:val="006B4739"/>
    <w:rsid w:val="006C01A8"/>
    <w:rsid w:val="006C0D25"/>
    <w:rsid w:val="006C4FFD"/>
    <w:rsid w:val="006C561C"/>
    <w:rsid w:val="006D625D"/>
    <w:rsid w:val="006F66A7"/>
    <w:rsid w:val="007002FE"/>
    <w:rsid w:val="00700440"/>
    <w:rsid w:val="00707E50"/>
    <w:rsid w:val="00716817"/>
    <w:rsid w:val="00736D18"/>
    <w:rsid w:val="007374D4"/>
    <w:rsid w:val="00741D5A"/>
    <w:rsid w:val="00746C65"/>
    <w:rsid w:val="0075740F"/>
    <w:rsid w:val="007649F7"/>
    <w:rsid w:val="00796814"/>
    <w:rsid w:val="007B355A"/>
    <w:rsid w:val="007B63E2"/>
    <w:rsid w:val="007E6DA4"/>
    <w:rsid w:val="00802363"/>
    <w:rsid w:val="00813E93"/>
    <w:rsid w:val="00825E56"/>
    <w:rsid w:val="00830AC0"/>
    <w:rsid w:val="0086222B"/>
    <w:rsid w:val="00870B42"/>
    <w:rsid w:val="0087433A"/>
    <w:rsid w:val="00882DD4"/>
    <w:rsid w:val="00883602"/>
    <w:rsid w:val="00892A36"/>
    <w:rsid w:val="008A5751"/>
    <w:rsid w:val="008B3B18"/>
    <w:rsid w:val="008B4800"/>
    <w:rsid w:val="008F0963"/>
    <w:rsid w:val="008F2600"/>
    <w:rsid w:val="008F37E4"/>
    <w:rsid w:val="008F66E4"/>
    <w:rsid w:val="009051B4"/>
    <w:rsid w:val="0090558B"/>
    <w:rsid w:val="00907A6B"/>
    <w:rsid w:val="009348E9"/>
    <w:rsid w:val="00936866"/>
    <w:rsid w:val="009463C0"/>
    <w:rsid w:val="00953002"/>
    <w:rsid w:val="00982B80"/>
    <w:rsid w:val="009868B9"/>
    <w:rsid w:val="009A4D9D"/>
    <w:rsid w:val="009D1489"/>
    <w:rsid w:val="009D237B"/>
    <w:rsid w:val="009E28A4"/>
    <w:rsid w:val="00A00E4C"/>
    <w:rsid w:val="00A1163C"/>
    <w:rsid w:val="00A177BF"/>
    <w:rsid w:val="00A27371"/>
    <w:rsid w:val="00A35AB4"/>
    <w:rsid w:val="00A43115"/>
    <w:rsid w:val="00A56D7D"/>
    <w:rsid w:val="00A67D02"/>
    <w:rsid w:val="00A751EB"/>
    <w:rsid w:val="00A76DAF"/>
    <w:rsid w:val="00AA4CCB"/>
    <w:rsid w:val="00AC39D3"/>
    <w:rsid w:val="00AD3144"/>
    <w:rsid w:val="00AD5096"/>
    <w:rsid w:val="00AD6E2D"/>
    <w:rsid w:val="00B15A1A"/>
    <w:rsid w:val="00B16512"/>
    <w:rsid w:val="00B2170C"/>
    <w:rsid w:val="00B23DE2"/>
    <w:rsid w:val="00B36130"/>
    <w:rsid w:val="00B50F29"/>
    <w:rsid w:val="00B6079A"/>
    <w:rsid w:val="00B63BF8"/>
    <w:rsid w:val="00BA04CA"/>
    <w:rsid w:val="00BA05F4"/>
    <w:rsid w:val="00BA2A50"/>
    <w:rsid w:val="00BB60B2"/>
    <w:rsid w:val="00BC1C8E"/>
    <w:rsid w:val="00BD3C63"/>
    <w:rsid w:val="00BE76D3"/>
    <w:rsid w:val="00C069FF"/>
    <w:rsid w:val="00C11FC3"/>
    <w:rsid w:val="00C1240F"/>
    <w:rsid w:val="00C15008"/>
    <w:rsid w:val="00C15C84"/>
    <w:rsid w:val="00C242BE"/>
    <w:rsid w:val="00C26B2E"/>
    <w:rsid w:val="00C3599C"/>
    <w:rsid w:val="00C35CFE"/>
    <w:rsid w:val="00C449F1"/>
    <w:rsid w:val="00C56261"/>
    <w:rsid w:val="00C7701D"/>
    <w:rsid w:val="00CA4871"/>
    <w:rsid w:val="00CA645C"/>
    <w:rsid w:val="00CA7F65"/>
    <w:rsid w:val="00CB03C8"/>
    <w:rsid w:val="00CB4CB4"/>
    <w:rsid w:val="00CC01E5"/>
    <w:rsid w:val="00CC57C1"/>
    <w:rsid w:val="00CD159C"/>
    <w:rsid w:val="00CD3B3C"/>
    <w:rsid w:val="00CD5B85"/>
    <w:rsid w:val="00CD7DFE"/>
    <w:rsid w:val="00CE2EA2"/>
    <w:rsid w:val="00CF390A"/>
    <w:rsid w:val="00CF3976"/>
    <w:rsid w:val="00D0397C"/>
    <w:rsid w:val="00D20EA9"/>
    <w:rsid w:val="00D2258E"/>
    <w:rsid w:val="00D25F55"/>
    <w:rsid w:val="00D317D5"/>
    <w:rsid w:val="00D36819"/>
    <w:rsid w:val="00D419EE"/>
    <w:rsid w:val="00D45653"/>
    <w:rsid w:val="00D53829"/>
    <w:rsid w:val="00D640A0"/>
    <w:rsid w:val="00D718C8"/>
    <w:rsid w:val="00D742F9"/>
    <w:rsid w:val="00D77619"/>
    <w:rsid w:val="00D77C3F"/>
    <w:rsid w:val="00D837B1"/>
    <w:rsid w:val="00D926FF"/>
    <w:rsid w:val="00D94D7E"/>
    <w:rsid w:val="00D950B5"/>
    <w:rsid w:val="00D97F58"/>
    <w:rsid w:val="00DA0BA9"/>
    <w:rsid w:val="00DB0CBA"/>
    <w:rsid w:val="00DB3B6A"/>
    <w:rsid w:val="00E03C8E"/>
    <w:rsid w:val="00E15391"/>
    <w:rsid w:val="00E26C89"/>
    <w:rsid w:val="00E55168"/>
    <w:rsid w:val="00E6574D"/>
    <w:rsid w:val="00E75D0F"/>
    <w:rsid w:val="00E76F51"/>
    <w:rsid w:val="00E8199B"/>
    <w:rsid w:val="00E87754"/>
    <w:rsid w:val="00E90510"/>
    <w:rsid w:val="00E94FDC"/>
    <w:rsid w:val="00E96FF4"/>
    <w:rsid w:val="00EA7B88"/>
    <w:rsid w:val="00EB1898"/>
    <w:rsid w:val="00EC1EFD"/>
    <w:rsid w:val="00ED6318"/>
    <w:rsid w:val="00EE0A78"/>
    <w:rsid w:val="00EE7A53"/>
    <w:rsid w:val="00F02D21"/>
    <w:rsid w:val="00F23B12"/>
    <w:rsid w:val="00F25611"/>
    <w:rsid w:val="00F35D1E"/>
    <w:rsid w:val="00F4194F"/>
    <w:rsid w:val="00F4368D"/>
    <w:rsid w:val="00F52885"/>
    <w:rsid w:val="00F544EA"/>
    <w:rsid w:val="00F5681B"/>
    <w:rsid w:val="00FA4201"/>
    <w:rsid w:val="00FB528F"/>
    <w:rsid w:val="00FF0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  <w14:docId w14:val="3D11BB3C"/>
  <w15:docId w15:val="{0992B930-53BE-4886-A88C-994A055B73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99"/>
    <w:rsid w:val="00AA4CCB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סגנון"/>
    <w:basedOn w:val="a"/>
    <w:next w:val="a5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link w:val="a7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semiHidden/>
    <w:locked/>
    <w:rsid w:val="00CE2EA2"/>
    <w:rPr>
      <w:rFonts w:cs="Times New Roman"/>
      <w:sz w:val="24"/>
      <w:szCs w:val="24"/>
    </w:rPr>
  </w:style>
  <w:style w:type="paragraph" w:styleId="a5">
    <w:name w:val="footer"/>
    <w:basedOn w:val="a"/>
    <w:link w:val="a8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5"/>
    <w:uiPriority w:val="99"/>
    <w:semiHidden/>
    <w:locked/>
    <w:rsid w:val="00CE2EA2"/>
    <w:rPr>
      <w:rFonts w:cs="Times New Roman"/>
      <w:sz w:val="24"/>
      <w:szCs w:val="24"/>
    </w:rPr>
  </w:style>
  <w:style w:type="character" w:styleId="Hyperlink">
    <w:name w:val="Hyperlink"/>
    <w:basedOn w:val="a0"/>
    <w:uiPriority w:val="99"/>
    <w:rsid w:val="00AA4CC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locked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580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תשתיות.dot</Template>
  <TotalTime>0</TotalTime>
  <Pages>2</Pages>
  <Words>304</Words>
  <Characters>1783</Characters>
  <Application>Microsoft Office Word</Application>
  <DocSecurity>4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לכבוד סופיה מינץ</vt:lpstr>
    </vt:vector>
  </TitlesOfParts>
  <Company>hhh</Company>
  <LinksUpToDate>false</LinksUpToDate>
  <CharactersWithSpaces>2083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הדס ביטון</cp:lastModifiedBy>
  <cp:revision>2</cp:revision>
  <cp:lastPrinted>2014-06-17T08:44:00Z</cp:lastPrinted>
  <dcterms:created xsi:type="dcterms:W3CDTF">2023-07-03T09:21:00Z</dcterms:created>
  <dcterms:modified xsi:type="dcterms:W3CDTF">2023-07-03T09:21:00Z</dcterms:modified>
</cp:coreProperties>
</file>